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4B835" w14:textId="77777777" w:rsidR="00C327E5" w:rsidRPr="00C40734" w:rsidRDefault="00A00C53" w:rsidP="00154AB6">
      <w:pPr>
        <w:spacing w:after="0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C40734">
        <w:rPr>
          <w:rFonts w:ascii="Arial" w:hAnsi="Arial" w:cs="Arial"/>
          <w:color w:val="808080" w:themeColor="background1" w:themeShade="80"/>
          <w:sz w:val="16"/>
          <w:szCs w:val="16"/>
        </w:rPr>
        <w:t xml:space="preserve">Kontakt: </w:t>
      </w:r>
      <w:r w:rsidR="00154AB6">
        <w:rPr>
          <w:rFonts w:ascii="Arial" w:hAnsi="Arial" w:cs="Arial"/>
          <w:color w:val="808080" w:themeColor="background1" w:themeShade="80"/>
          <w:sz w:val="16"/>
          <w:szCs w:val="16"/>
        </w:rPr>
        <w:tab/>
      </w:r>
      <w:r w:rsidRPr="00C40734">
        <w:rPr>
          <w:rFonts w:ascii="Arial" w:hAnsi="Arial" w:cs="Arial"/>
          <w:b/>
          <w:color w:val="808080" w:themeColor="background1" w:themeShade="80"/>
          <w:sz w:val="16"/>
          <w:szCs w:val="16"/>
        </w:rPr>
        <w:t>Grzegorz Blachowski – PR Manager GPEC</w:t>
      </w:r>
    </w:p>
    <w:p w14:paraId="4FCB802D" w14:textId="77777777" w:rsidR="00A00C53" w:rsidRPr="004D6993" w:rsidRDefault="00A00C53" w:rsidP="00154AB6">
      <w:pPr>
        <w:spacing w:after="0"/>
        <w:rPr>
          <w:rFonts w:ascii="Arial" w:hAnsi="Arial" w:cs="Arial"/>
          <w:b/>
          <w:color w:val="808080" w:themeColor="background1" w:themeShade="80"/>
          <w:sz w:val="16"/>
          <w:szCs w:val="16"/>
        </w:rPr>
      </w:pPr>
      <w:r w:rsidRPr="004D6993">
        <w:rPr>
          <w:rFonts w:ascii="Arial" w:hAnsi="Arial" w:cs="Arial"/>
          <w:color w:val="808080" w:themeColor="background1" w:themeShade="80"/>
          <w:sz w:val="16"/>
          <w:szCs w:val="16"/>
        </w:rPr>
        <w:t>Telefon:</w:t>
      </w:r>
      <w:r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 xml:space="preserve"> </w:t>
      </w:r>
      <w:r w:rsidR="00C40734"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ab/>
      </w:r>
      <w:r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>661 661 773, 58 524 37 25</w:t>
      </w:r>
    </w:p>
    <w:p w14:paraId="4D011DA8" w14:textId="77777777" w:rsidR="00A00C53" w:rsidRPr="004D6993" w:rsidRDefault="00A00C53" w:rsidP="00154AB6">
      <w:pPr>
        <w:spacing w:after="0"/>
        <w:rPr>
          <w:rFonts w:ascii="Arial" w:hAnsi="Arial" w:cs="Arial"/>
          <w:b/>
          <w:color w:val="808080" w:themeColor="background1" w:themeShade="80"/>
          <w:sz w:val="16"/>
          <w:szCs w:val="16"/>
        </w:rPr>
      </w:pPr>
      <w:r w:rsidRPr="004D6993">
        <w:rPr>
          <w:rFonts w:ascii="Arial" w:hAnsi="Arial" w:cs="Arial"/>
          <w:color w:val="808080" w:themeColor="background1" w:themeShade="80"/>
          <w:sz w:val="16"/>
          <w:szCs w:val="16"/>
        </w:rPr>
        <w:t>E-mail:</w:t>
      </w:r>
      <w:r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 xml:space="preserve"> </w:t>
      </w:r>
      <w:r w:rsidR="00C40734"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ab/>
      </w:r>
      <w:r w:rsidRPr="004D6993">
        <w:rPr>
          <w:rFonts w:ascii="Arial" w:hAnsi="Arial" w:cs="Arial"/>
          <w:b/>
          <w:color w:val="808080" w:themeColor="background1" w:themeShade="80"/>
          <w:sz w:val="16"/>
          <w:szCs w:val="16"/>
        </w:rPr>
        <w:t>grzegorz.blachowski@gpec.pl</w:t>
      </w:r>
    </w:p>
    <w:p w14:paraId="3EDB91AB" w14:textId="77777777" w:rsidR="00A00C53" w:rsidRPr="004D6993" w:rsidRDefault="00A00C53" w:rsidP="00A00C53">
      <w:pPr>
        <w:spacing w:after="0"/>
        <w:rPr>
          <w:rFonts w:ascii="Arial" w:hAnsi="Arial" w:cs="Arial"/>
          <w:b/>
          <w:color w:val="808080" w:themeColor="background1" w:themeShade="80"/>
          <w:sz w:val="16"/>
          <w:szCs w:val="16"/>
        </w:rPr>
      </w:pPr>
    </w:p>
    <w:p w14:paraId="526B1357" w14:textId="4AF770A0" w:rsidR="00C40734" w:rsidRPr="004D6993" w:rsidRDefault="0096547D" w:rsidP="0096547D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Gdańs</w:t>
      </w:r>
      <w:r w:rsidR="002C25A6">
        <w:rPr>
          <w:rFonts w:ascii="Arial" w:hAnsi="Arial" w:cs="Arial"/>
          <w:b/>
          <w:sz w:val="20"/>
          <w:szCs w:val="20"/>
        </w:rPr>
        <w:t>k</w:t>
      </w:r>
      <w:r>
        <w:rPr>
          <w:rFonts w:ascii="Arial" w:hAnsi="Arial" w:cs="Arial"/>
          <w:b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DATE   \* MERGEFORMAT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DA61EF">
        <w:rPr>
          <w:rFonts w:ascii="Arial" w:hAnsi="Arial" w:cs="Arial"/>
          <w:b/>
          <w:noProof/>
          <w:sz w:val="20"/>
          <w:szCs w:val="20"/>
        </w:rPr>
        <w:t>19.04.2018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0D1C7D2" w14:textId="77777777" w:rsidR="00A00C53" w:rsidRPr="004D6993" w:rsidRDefault="00A00C53" w:rsidP="00A00C53">
      <w:pPr>
        <w:spacing w:after="0"/>
        <w:rPr>
          <w:rFonts w:ascii="Arial" w:hAnsi="Arial" w:cs="Arial"/>
          <w:b/>
          <w:color w:val="DC002D"/>
          <w:sz w:val="20"/>
          <w:szCs w:val="20"/>
        </w:rPr>
      </w:pPr>
      <w:r w:rsidRPr="004D6993">
        <w:rPr>
          <w:rFonts w:ascii="Arial" w:hAnsi="Arial" w:cs="Arial"/>
          <w:b/>
          <w:color w:val="DC002D"/>
          <w:sz w:val="20"/>
          <w:szCs w:val="20"/>
        </w:rPr>
        <w:t>Informacja prasowa</w:t>
      </w:r>
    </w:p>
    <w:p w14:paraId="14705914" w14:textId="2C80EFAD" w:rsidR="006160AA" w:rsidRPr="006160AA" w:rsidRDefault="00C40734" w:rsidP="006160AA">
      <w:pPr>
        <w:spacing w:after="0"/>
        <w:rPr>
          <w:rFonts w:ascii="Arial" w:hAnsi="Arial" w:cs="Arial"/>
          <w:sz w:val="20"/>
          <w:szCs w:val="14"/>
        </w:rPr>
      </w:pPr>
      <w:r w:rsidRPr="00C40734"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09775" wp14:editId="081F2B24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172200" cy="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C002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84C99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35pt" to="48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" strokecolor="#dc002d" strokeweight=".5pt"/>
            </w:pict>
          </mc:Fallback>
        </mc:AlternateContent>
      </w:r>
    </w:p>
    <w:p w14:paraId="7EF46266" w14:textId="77777777" w:rsidR="00194A5C" w:rsidRPr="00B56BDA" w:rsidRDefault="00194A5C" w:rsidP="00194A5C">
      <w:pPr>
        <w:jc w:val="both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Pracodawca? Dodaj do znajomych.</w:t>
      </w:r>
    </w:p>
    <w:p w14:paraId="006FE882" w14:textId="4D06ED64" w:rsidR="00194A5C" w:rsidRPr="00B56BDA" w:rsidRDefault="00194A5C" w:rsidP="00194A5C">
      <w:pPr>
        <w:jc w:val="both"/>
        <w:rPr>
          <w:rFonts w:ascii="Arial" w:hAnsi="Arial" w:cs="Arial"/>
          <w:b/>
          <w:sz w:val="20"/>
          <w:szCs w:val="20"/>
        </w:rPr>
      </w:pPr>
      <w:r w:rsidRPr="00B56BDA">
        <w:rPr>
          <w:rFonts w:ascii="Arial" w:hAnsi="Arial" w:cs="Arial"/>
          <w:b/>
          <w:sz w:val="20"/>
          <w:szCs w:val="20"/>
        </w:rPr>
        <w:t xml:space="preserve">Rola mediów społecznościowych w naszym życiu wzrosła w ciągu ostatnich lat. </w:t>
      </w:r>
      <w:r>
        <w:rPr>
          <w:rFonts w:ascii="Arial" w:hAnsi="Arial" w:cs="Arial"/>
          <w:b/>
          <w:sz w:val="20"/>
          <w:szCs w:val="20"/>
        </w:rPr>
        <w:t xml:space="preserve">Swoje nastawienie zmieniły też </w:t>
      </w:r>
      <w:r w:rsidRPr="00B56BDA">
        <w:rPr>
          <w:rFonts w:ascii="Arial" w:hAnsi="Arial" w:cs="Arial"/>
          <w:b/>
          <w:sz w:val="20"/>
          <w:szCs w:val="20"/>
        </w:rPr>
        <w:t>firm</w:t>
      </w:r>
      <w:r>
        <w:rPr>
          <w:rFonts w:ascii="Arial" w:hAnsi="Arial" w:cs="Arial"/>
          <w:b/>
          <w:sz w:val="20"/>
          <w:szCs w:val="20"/>
        </w:rPr>
        <w:t>y</w:t>
      </w:r>
      <w:r w:rsidRPr="00B56BDA">
        <w:rPr>
          <w:rFonts w:ascii="Arial" w:hAnsi="Arial" w:cs="Arial"/>
          <w:b/>
          <w:sz w:val="20"/>
          <w:szCs w:val="20"/>
        </w:rPr>
        <w:t xml:space="preserve"> poszukując</w:t>
      </w:r>
      <w:r>
        <w:rPr>
          <w:rFonts w:ascii="Arial" w:hAnsi="Arial" w:cs="Arial"/>
          <w:b/>
          <w:sz w:val="20"/>
          <w:szCs w:val="20"/>
        </w:rPr>
        <w:t xml:space="preserve">e </w:t>
      </w:r>
      <w:r w:rsidRPr="00B56BDA">
        <w:rPr>
          <w:rFonts w:ascii="Arial" w:hAnsi="Arial" w:cs="Arial"/>
          <w:b/>
          <w:sz w:val="20"/>
          <w:szCs w:val="20"/>
        </w:rPr>
        <w:t xml:space="preserve">nowych dróg rekrutacji. </w:t>
      </w:r>
      <w:r>
        <w:rPr>
          <w:rFonts w:ascii="Arial" w:hAnsi="Arial" w:cs="Arial"/>
          <w:b/>
          <w:sz w:val="20"/>
          <w:szCs w:val="20"/>
        </w:rPr>
        <w:t>Standardem jest, że biznes wykorzyst</w:t>
      </w:r>
      <w:r w:rsidR="003D214A">
        <w:rPr>
          <w:rFonts w:ascii="Arial" w:hAnsi="Arial" w:cs="Arial"/>
          <w:b/>
          <w:sz w:val="20"/>
          <w:szCs w:val="20"/>
        </w:rPr>
        <w:t xml:space="preserve">uje </w:t>
      </w:r>
      <w:proofErr w:type="spellStart"/>
      <w:r>
        <w:rPr>
          <w:rFonts w:ascii="Arial" w:hAnsi="Arial" w:cs="Arial"/>
          <w:b/>
          <w:sz w:val="20"/>
          <w:szCs w:val="20"/>
        </w:rPr>
        <w:t>social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media do komunikacji z kandydatami.</w:t>
      </w:r>
    </w:p>
    <w:p w14:paraId="603763AB" w14:textId="77777777" w:rsidR="00194A5C" w:rsidRPr="00FA2336" w:rsidRDefault="00194A5C" w:rsidP="00194A5C">
      <w:pPr>
        <w:jc w:val="both"/>
        <w:rPr>
          <w:rFonts w:ascii="Arial" w:hAnsi="Arial" w:cs="Arial"/>
          <w:sz w:val="20"/>
          <w:szCs w:val="20"/>
        </w:rPr>
      </w:pPr>
      <w:r w:rsidRPr="00B56BDA">
        <w:rPr>
          <w:rFonts w:ascii="Arial" w:hAnsi="Arial" w:cs="Arial"/>
          <w:sz w:val="20"/>
          <w:szCs w:val="20"/>
        </w:rPr>
        <w:t xml:space="preserve">Media społecznościowe to nie tylko miejsce, gdzie </w:t>
      </w:r>
      <w:r>
        <w:rPr>
          <w:rFonts w:ascii="Arial" w:hAnsi="Arial" w:cs="Arial"/>
          <w:sz w:val="20"/>
          <w:szCs w:val="20"/>
        </w:rPr>
        <w:t>utrzymujemy kontakt z naszymi znajomymi czy wrzucamy zdjęcia z wakacji. To też droga</w:t>
      </w:r>
      <w:r w:rsidRPr="00B56BDA">
        <w:rPr>
          <w:rFonts w:ascii="Arial" w:hAnsi="Arial" w:cs="Arial"/>
          <w:sz w:val="20"/>
          <w:szCs w:val="20"/>
        </w:rPr>
        <w:t xml:space="preserve"> komunikacji </w:t>
      </w:r>
      <w:r>
        <w:rPr>
          <w:rFonts w:ascii="Arial" w:hAnsi="Arial" w:cs="Arial"/>
          <w:sz w:val="20"/>
          <w:szCs w:val="20"/>
        </w:rPr>
        <w:t xml:space="preserve">w procesie rekrutacji pracowników. Portal </w:t>
      </w:r>
      <w:proofErr w:type="spellStart"/>
      <w:r>
        <w:rPr>
          <w:rFonts w:ascii="Arial" w:hAnsi="Arial" w:cs="Arial"/>
          <w:sz w:val="20"/>
          <w:szCs w:val="20"/>
        </w:rPr>
        <w:t>Statista</w:t>
      </w:r>
      <w:proofErr w:type="spellEnd"/>
      <w:r>
        <w:rPr>
          <w:rFonts w:ascii="Arial" w:hAnsi="Arial" w:cs="Arial"/>
          <w:sz w:val="20"/>
          <w:szCs w:val="20"/>
        </w:rPr>
        <w:t xml:space="preserve"> podaje, że w 2016, aż 72% światowych przedsiębiorstw uważa „cyfrowy HR” za ważny lub bardzo ważny.</w:t>
      </w:r>
      <w:r>
        <w:rPr>
          <w:rFonts w:ascii="Arial" w:hAnsi="Arial" w:cs="Arial"/>
          <w:sz w:val="20"/>
          <w:szCs w:val="20"/>
          <w:vertAlign w:val="superscript"/>
        </w:rPr>
        <w:t>1</w:t>
      </w:r>
    </w:p>
    <w:p w14:paraId="47F789EA" w14:textId="77777777" w:rsidR="00194A5C" w:rsidRPr="00B56BDA" w:rsidRDefault="00194A5C" w:rsidP="00194A5C">
      <w:pPr>
        <w:jc w:val="both"/>
        <w:rPr>
          <w:rFonts w:ascii="Arial" w:hAnsi="Arial" w:cs="Arial"/>
          <w:b/>
          <w:sz w:val="20"/>
          <w:szCs w:val="20"/>
        </w:rPr>
      </w:pPr>
      <w:r w:rsidRPr="00B56BDA">
        <w:rPr>
          <w:rFonts w:ascii="Arial" w:hAnsi="Arial" w:cs="Arial"/>
          <w:b/>
          <w:sz w:val="20"/>
          <w:szCs w:val="20"/>
        </w:rPr>
        <w:t>Profil jak wizytówka</w:t>
      </w:r>
    </w:p>
    <w:p w14:paraId="7E729F6F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Internet</w:t>
      </w:r>
      <w:r w:rsidRPr="00B56BDA">
        <w:rPr>
          <w:rFonts w:ascii="Arial" w:hAnsi="Arial" w:cs="Arial"/>
          <w:sz w:val="20"/>
          <w:szCs w:val="20"/>
        </w:rPr>
        <w:t xml:space="preserve"> daj</w:t>
      </w:r>
      <w:r>
        <w:rPr>
          <w:rFonts w:ascii="Arial" w:hAnsi="Arial" w:cs="Arial"/>
          <w:sz w:val="20"/>
          <w:szCs w:val="20"/>
        </w:rPr>
        <w:t xml:space="preserve">e </w:t>
      </w:r>
      <w:r w:rsidRPr="00B56BDA">
        <w:rPr>
          <w:rFonts w:ascii="Arial" w:hAnsi="Arial" w:cs="Arial"/>
          <w:sz w:val="20"/>
          <w:szCs w:val="20"/>
        </w:rPr>
        <w:t xml:space="preserve">duże pole do działania, </w:t>
      </w:r>
      <w:r>
        <w:rPr>
          <w:rFonts w:ascii="Arial" w:hAnsi="Arial" w:cs="Arial"/>
          <w:sz w:val="20"/>
          <w:szCs w:val="20"/>
        </w:rPr>
        <w:t>a</w:t>
      </w:r>
      <w:r w:rsidRPr="00B56BDA">
        <w:rPr>
          <w:rFonts w:ascii="Arial" w:hAnsi="Arial" w:cs="Arial"/>
          <w:sz w:val="20"/>
          <w:szCs w:val="20"/>
        </w:rPr>
        <w:t>by wypromować siebie jako markę i interesującego pracownika</w:t>
      </w:r>
      <w:r>
        <w:rPr>
          <w:rFonts w:ascii="Arial" w:hAnsi="Arial" w:cs="Arial"/>
          <w:sz w:val="20"/>
          <w:szCs w:val="20"/>
        </w:rPr>
        <w:t xml:space="preserve">. Jeszcze przed wkroczeniem, tak na serio, na rynek pracy, warto na swoim profilu </w:t>
      </w:r>
      <w:r w:rsidRPr="00B56BDA">
        <w:rPr>
          <w:rFonts w:ascii="Arial" w:hAnsi="Arial" w:cs="Arial"/>
          <w:sz w:val="20"/>
          <w:szCs w:val="20"/>
        </w:rPr>
        <w:t xml:space="preserve">informować </w:t>
      </w:r>
      <w:r>
        <w:rPr>
          <w:rFonts w:ascii="Arial" w:hAnsi="Arial" w:cs="Arial"/>
          <w:sz w:val="20"/>
          <w:szCs w:val="20"/>
        </w:rPr>
        <w:t>o udziale w projektach naukowych i wydarzeniach branżowych.</w:t>
      </w:r>
      <w:r w:rsidRPr="00B56B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Osoby aktywne naukowo na studiach</w:t>
      </w:r>
      <w:r w:rsidRPr="00B56B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mogą liczyć na</w:t>
      </w:r>
      <w:r w:rsidRPr="00B56BDA">
        <w:rPr>
          <w:rFonts w:ascii="Arial" w:hAnsi="Arial" w:cs="Arial"/>
          <w:sz w:val="20"/>
          <w:szCs w:val="20"/>
        </w:rPr>
        <w:t xml:space="preserve"> zapros</w:t>
      </w:r>
      <w:r>
        <w:rPr>
          <w:rFonts w:ascii="Arial" w:hAnsi="Arial" w:cs="Arial"/>
          <w:sz w:val="20"/>
          <w:szCs w:val="20"/>
        </w:rPr>
        <w:t>zenie</w:t>
      </w:r>
      <w:r w:rsidRPr="00B56BDA">
        <w:rPr>
          <w:rFonts w:ascii="Arial" w:hAnsi="Arial" w:cs="Arial"/>
          <w:sz w:val="20"/>
          <w:szCs w:val="20"/>
        </w:rPr>
        <w:t xml:space="preserve"> do współpracy przez rekruterów jeszcze przed </w:t>
      </w:r>
      <w:r>
        <w:rPr>
          <w:rFonts w:ascii="Arial" w:hAnsi="Arial" w:cs="Arial"/>
          <w:sz w:val="20"/>
          <w:szCs w:val="20"/>
        </w:rPr>
        <w:t xml:space="preserve">uzyskaniem dyplomu - czasami już na III, IV roku. </w:t>
      </w:r>
      <w:proofErr w:type="spellStart"/>
      <w:r>
        <w:rPr>
          <w:rFonts w:ascii="Arial" w:hAnsi="Arial" w:cs="Arial"/>
          <w:sz w:val="20"/>
          <w:szCs w:val="20"/>
        </w:rPr>
        <w:t>Social</w:t>
      </w:r>
      <w:proofErr w:type="spellEnd"/>
      <w:r>
        <w:rPr>
          <w:rFonts w:ascii="Arial" w:hAnsi="Arial" w:cs="Arial"/>
          <w:sz w:val="20"/>
          <w:szCs w:val="20"/>
        </w:rPr>
        <w:t xml:space="preserve"> media stały się kanałem pozyskiwania informacji o pracodawcach, stażach czy programach stypendialnych prowadzonych przez firmy. Dobrym przykładem jest tu program „Kierunek Grupa GPEC”. </w:t>
      </w:r>
    </w:p>
    <w:p w14:paraId="0E5B65D4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</w:t>
      </w:r>
      <w:r w:rsidRPr="00CE6A5E">
        <w:rPr>
          <w:rFonts w:ascii="Arial" w:hAnsi="Arial" w:cs="Arial"/>
          <w:i/>
          <w:sz w:val="20"/>
          <w:szCs w:val="20"/>
        </w:rPr>
        <w:t>Nasze drzwi są zawsze otwarte dla pasjonatów, poszukujemy ich</w:t>
      </w:r>
      <w:r>
        <w:rPr>
          <w:rFonts w:ascii="Arial" w:hAnsi="Arial" w:cs="Arial"/>
          <w:i/>
          <w:sz w:val="20"/>
          <w:szCs w:val="20"/>
        </w:rPr>
        <w:t xml:space="preserve">. Dzięki programom stypendialnym dajemy szansę młodym ludziom na pokazanie się jeszcze w trakcie studiów jako potencjalny pracownik - </w:t>
      </w:r>
      <w:r>
        <w:rPr>
          <w:rFonts w:ascii="Arial" w:hAnsi="Arial" w:cs="Arial"/>
          <w:sz w:val="20"/>
          <w:szCs w:val="20"/>
        </w:rPr>
        <w:t xml:space="preserve">mówi Marek Mikucki, kierownik działu HR z firmy Grupy GPEC. </w:t>
      </w:r>
      <w:r>
        <w:rPr>
          <w:rFonts w:ascii="Arial" w:hAnsi="Arial" w:cs="Arial"/>
          <w:i/>
          <w:sz w:val="20"/>
          <w:szCs w:val="20"/>
        </w:rPr>
        <w:t xml:space="preserve">– Dziś mało kto publikuje ogłoszenia w tradycyjnej prasie. Jesteśmy tam, gdzie nasz potencjalny pracownik, a ci są dziś w sieci. Komunikujemy naszą ofertę na Facebooku i </w:t>
      </w:r>
      <w:proofErr w:type="spellStart"/>
      <w:r>
        <w:rPr>
          <w:rFonts w:ascii="Arial" w:hAnsi="Arial" w:cs="Arial"/>
          <w:i/>
          <w:sz w:val="20"/>
          <w:szCs w:val="20"/>
        </w:rPr>
        <w:t>LinkedIN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, na portalach branżowych czy forach tematycznych. </w:t>
      </w:r>
    </w:p>
    <w:p w14:paraId="635E3D45" w14:textId="77777777" w:rsidR="00194A5C" w:rsidRPr="00B56BDA" w:rsidRDefault="00194A5C" w:rsidP="00194A5C">
      <w:pPr>
        <w:jc w:val="both"/>
        <w:rPr>
          <w:rFonts w:ascii="Arial" w:hAnsi="Arial" w:cs="Arial"/>
          <w:b/>
          <w:sz w:val="20"/>
          <w:szCs w:val="20"/>
        </w:rPr>
      </w:pPr>
      <w:r w:rsidRPr="00B56BDA">
        <w:rPr>
          <w:rFonts w:ascii="Arial" w:hAnsi="Arial" w:cs="Arial"/>
          <w:b/>
          <w:sz w:val="20"/>
          <w:szCs w:val="20"/>
        </w:rPr>
        <w:t>Nie tylko Facebook i Instagram</w:t>
      </w:r>
    </w:p>
    <w:p w14:paraId="3161764E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 w:rsidRPr="00B56BDA">
        <w:rPr>
          <w:rFonts w:ascii="Arial" w:hAnsi="Arial" w:cs="Arial"/>
          <w:sz w:val="20"/>
          <w:szCs w:val="20"/>
        </w:rPr>
        <w:t xml:space="preserve">Media społecznościowe to </w:t>
      </w:r>
      <w:r>
        <w:rPr>
          <w:rFonts w:ascii="Arial" w:hAnsi="Arial" w:cs="Arial"/>
          <w:sz w:val="20"/>
          <w:szCs w:val="20"/>
        </w:rPr>
        <w:t>także p</w:t>
      </w:r>
      <w:r w:rsidRPr="00B56BDA">
        <w:rPr>
          <w:rFonts w:ascii="Arial" w:hAnsi="Arial" w:cs="Arial"/>
          <w:sz w:val="20"/>
          <w:szCs w:val="20"/>
        </w:rPr>
        <w:t>ortale</w:t>
      </w:r>
      <w:r>
        <w:rPr>
          <w:rFonts w:ascii="Arial" w:hAnsi="Arial" w:cs="Arial"/>
          <w:sz w:val="20"/>
          <w:szCs w:val="20"/>
        </w:rPr>
        <w:t xml:space="preserve"> zawodowe, jak </w:t>
      </w:r>
      <w:r w:rsidRPr="00B56BDA">
        <w:rPr>
          <w:rFonts w:ascii="Arial" w:hAnsi="Arial" w:cs="Arial"/>
          <w:sz w:val="20"/>
          <w:szCs w:val="20"/>
        </w:rPr>
        <w:t>LinkedIn</w:t>
      </w:r>
      <w:r>
        <w:rPr>
          <w:rFonts w:ascii="Arial" w:hAnsi="Arial" w:cs="Arial"/>
          <w:sz w:val="20"/>
          <w:szCs w:val="20"/>
        </w:rPr>
        <w:t xml:space="preserve"> czy </w:t>
      </w:r>
      <w:proofErr w:type="spellStart"/>
      <w:r>
        <w:rPr>
          <w:rFonts w:ascii="Arial" w:hAnsi="Arial" w:cs="Arial"/>
          <w:sz w:val="20"/>
          <w:szCs w:val="20"/>
        </w:rPr>
        <w:t>Goldenline</w:t>
      </w:r>
      <w:proofErr w:type="spellEnd"/>
      <w:r>
        <w:rPr>
          <w:rFonts w:ascii="Arial" w:hAnsi="Arial" w:cs="Arial"/>
          <w:sz w:val="20"/>
          <w:szCs w:val="20"/>
        </w:rPr>
        <w:t>. Dają one</w:t>
      </w:r>
      <w:r w:rsidRPr="00B56BDA">
        <w:rPr>
          <w:rFonts w:ascii="Arial" w:hAnsi="Arial" w:cs="Arial"/>
          <w:sz w:val="20"/>
          <w:szCs w:val="20"/>
        </w:rPr>
        <w:t xml:space="preserve"> możliwość stworzenia swojego wizerunku pracownika</w:t>
      </w:r>
      <w:r>
        <w:rPr>
          <w:rFonts w:ascii="Arial" w:hAnsi="Arial" w:cs="Arial"/>
          <w:sz w:val="20"/>
          <w:szCs w:val="20"/>
        </w:rPr>
        <w:t xml:space="preserve"> jako marki</w:t>
      </w:r>
      <w:r w:rsidRPr="00B56BDA">
        <w:rPr>
          <w:rFonts w:ascii="Arial" w:hAnsi="Arial" w:cs="Arial"/>
          <w:sz w:val="20"/>
          <w:szCs w:val="20"/>
        </w:rPr>
        <w:t xml:space="preserve"> i to właśnie tam w pierwszej kolejności poszukiwać nas będą firmy. </w:t>
      </w:r>
      <w:r>
        <w:rPr>
          <w:rFonts w:ascii="Arial" w:hAnsi="Arial" w:cs="Arial"/>
          <w:sz w:val="20"/>
          <w:szCs w:val="20"/>
        </w:rPr>
        <w:t xml:space="preserve">Warto zadbać o swoje profile w mediach społecznościowych i aktywnie je prowadzić. Aktualizacja CV i swoich osiągnięć to dziś standard. Uwagę </w:t>
      </w:r>
      <w:proofErr w:type="spellStart"/>
      <w:r>
        <w:rPr>
          <w:rFonts w:ascii="Arial" w:hAnsi="Arial" w:cs="Arial"/>
          <w:sz w:val="20"/>
          <w:szCs w:val="20"/>
        </w:rPr>
        <w:t>researcherów</w:t>
      </w:r>
      <w:proofErr w:type="spellEnd"/>
      <w:r>
        <w:rPr>
          <w:rFonts w:ascii="Arial" w:hAnsi="Arial" w:cs="Arial"/>
          <w:sz w:val="20"/>
          <w:szCs w:val="20"/>
        </w:rPr>
        <w:t xml:space="preserve"> przyciągnąć też mogą systematycznie publikowane opinie, analizy i własne prezentacje. </w:t>
      </w:r>
    </w:p>
    <w:p w14:paraId="030459F1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Według danych portalu </w:t>
      </w:r>
      <w:proofErr w:type="spellStart"/>
      <w:r>
        <w:rPr>
          <w:rFonts w:ascii="Arial" w:hAnsi="Arial" w:cs="Arial"/>
          <w:sz w:val="20"/>
          <w:szCs w:val="20"/>
        </w:rPr>
        <w:t>Statista</w:t>
      </w:r>
      <w:proofErr w:type="spellEnd"/>
      <w:r>
        <w:rPr>
          <w:rFonts w:ascii="Arial" w:hAnsi="Arial" w:cs="Arial"/>
          <w:sz w:val="20"/>
          <w:szCs w:val="20"/>
        </w:rPr>
        <w:t xml:space="preserve"> firmy szukające pracowników w pierwszej kolejności robią to za pośrednictwem </w:t>
      </w:r>
      <w:proofErr w:type="spellStart"/>
      <w:r>
        <w:rPr>
          <w:rFonts w:ascii="Arial" w:hAnsi="Arial" w:cs="Arial"/>
          <w:sz w:val="20"/>
          <w:szCs w:val="20"/>
        </w:rPr>
        <w:t>Linkedin</w:t>
      </w:r>
      <w:proofErr w:type="spellEnd"/>
      <w:r>
        <w:rPr>
          <w:rFonts w:ascii="Arial" w:hAnsi="Arial" w:cs="Arial"/>
          <w:sz w:val="20"/>
          <w:szCs w:val="20"/>
        </w:rPr>
        <w:t xml:space="preserve"> (87% </w:t>
      </w:r>
      <w:proofErr w:type="spellStart"/>
      <w:r>
        <w:rPr>
          <w:rFonts w:ascii="Arial" w:hAnsi="Arial" w:cs="Arial"/>
          <w:sz w:val="20"/>
          <w:szCs w:val="20"/>
        </w:rPr>
        <w:t>researchu</w:t>
      </w:r>
      <w:proofErr w:type="spellEnd"/>
      <w:r>
        <w:rPr>
          <w:rFonts w:ascii="Arial" w:hAnsi="Arial" w:cs="Arial"/>
          <w:sz w:val="20"/>
          <w:szCs w:val="20"/>
        </w:rPr>
        <w:t>), a z Facebooka korzysta 43%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. W portalach zawodowych leży więc ogromny potencjał kontaktu z przyszłym pracodawcą. Dlatego warto zadbać o jakość i systematyczność publikowanych treści pod swoim nazwiskiem. </w:t>
      </w:r>
    </w:p>
    <w:p w14:paraId="58FB3097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Świat ulega wszechstronnej digitalizacji. Ten trend dotknął także dziedzinę rekrutacji pracowników. Jeśli chcemy pozyskać najlepszych kandydatów należy podążać za tymi zmianami i wdrażać nowoczesne sposoby dotarcia do potencjalnych pracowników. </w:t>
      </w:r>
    </w:p>
    <w:p w14:paraId="3783F9FC" w14:textId="77777777" w:rsidR="00194A5C" w:rsidRPr="001B0EE4" w:rsidRDefault="00194A5C" w:rsidP="00194A5C">
      <w:pPr>
        <w:jc w:val="both"/>
        <w:rPr>
          <w:rFonts w:ascii="Arial" w:hAnsi="Arial" w:cs="Arial"/>
          <w:sz w:val="20"/>
          <w:szCs w:val="20"/>
        </w:rPr>
      </w:pPr>
    </w:p>
    <w:p w14:paraId="5D19FCF4" w14:textId="77777777" w:rsidR="00194A5C" w:rsidRDefault="00194A5C" w:rsidP="00194A5C">
      <w:pPr>
        <w:jc w:val="both"/>
        <w:rPr>
          <w:rFonts w:ascii="Arial" w:hAnsi="Arial" w:cs="Arial"/>
          <w:sz w:val="20"/>
          <w:szCs w:val="20"/>
        </w:rPr>
      </w:pPr>
      <w:r w:rsidRPr="00DD3E3B">
        <w:rPr>
          <w:rFonts w:ascii="Arial" w:hAnsi="Arial" w:cs="Arial"/>
          <w:sz w:val="20"/>
          <w:szCs w:val="20"/>
        </w:rPr>
        <w:t xml:space="preserve"> </w:t>
      </w:r>
    </w:p>
    <w:p w14:paraId="5470B721" w14:textId="77777777" w:rsidR="00670195" w:rsidRDefault="00670195" w:rsidP="00194A5C">
      <w:pPr>
        <w:rPr>
          <w:b/>
          <w:sz w:val="16"/>
        </w:rPr>
      </w:pPr>
    </w:p>
    <w:p w14:paraId="490A16A0" w14:textId="6214D65E" w:rsidR="00194A5C" w:rsidRPr="00194A5C" w:rsidRDefault="00194A5C" w:rsidP="00194A5C">
      <w:pPr>
        <w:rPr>
          <w:b/>
          <w:sz w:val="16"/>
        </w:rPr>
      </w:pPr>
      <w:r w:rsidRPr="00194A5C">
        <w:rPr>
          <w:b/>
          <w:sz w:val="16"/>
        </w:rPr>
        <w:lastRenderedPageBreak/>
        <w:t xml:space="preserve">Źródło danych: </w:t>
      </w:r>
    </w:p>
    <w:p w14:paraId="2312C6E0" w14:textId="082448FC" w:rsidR="00194A5C" w:rsidRPr="00D346EE" w:rsidRDefault="001947EE" w:rsidP="00D346EE">
      <w:pPr>
        <w:pStyle w:val="Akapitzlist"/>
        <w:numPr>
          <w:ilvl w:val="0"/>
          <w:numId w:val="1"/>
        </w:numPr>
        <w:rPr>
          <w:sz w:val="16"/>
        </w:rPr>
      </w:pPr>
      <w:hyperlink r:id="rId7" w:history="1">
        <w:r w:rsidR="00D346EE" w:rsidRPr="00952615">
          <w:rPr>
            <w:rStyle w:val="Hipercze"/>
            <w:sz w:val="16"/>
          </w:rPr>
          <w:t>https://www.statista.com/topics/2727/online-recruiting/</w:t>
        </w:r>
      </w:hyperlink>
      <w:r w:rsidR="00194A5C" w:rsidRPr="00D346EE">
        <w:rPr>
          <w:sz w:val="16"/>
        </w:rPr>
        <w:t xml:space="preserve"> </w:t>
      </w:r>
    </w:p>
    <w:p w14:paraId="2264558B" w14:textId="06DC789E" w:rsidR="00194A5C" w:rsidRPr="00D346EE" w:rsidRDefault="001947EE" w:rsidP="00D346EE">
      <w:pPr>
        <w:pStyle w:val="Akapitzlist"/>
        <w:numPr>
          <w:ilvl w:val="0"/>
          <w:numId w:val="1"/>
        </w:numPr>
        <w:rPr>
          <w:sz w:val="16"/>
        </w:rPr>
      </w:pPr>
      <w:hyperlink r:id="rId8" w:history="1">
        <w:r w:rsidR="00D346EE" w:rsidRPr="00952615">
          <w:rPr>
            <w:rStyle w:val="Hipercze"/>
            <w:sz w:val="16"/>
          </w:rPr>
          <w:t>https://www.statista.com/statistics/203283/most-popular-social-media-used-for-hiring/</w:t>
        </w:r>
      </w:hyperlink>
    </w:p>
    <w:p w14:paraId="53A7F285" w14:textId="13EDD937" w:rsidR="00AE7AE0" w:rsidRPr="00D346EE" w:rsidRDefault="001947EE" w:rsidP="00D346EE">
      <w:pPr>
        <w:pStyle w:val="Akapitzlist"/>
        <w:numPr>
          <w:ilvl w:val="0"/>
          <w:numId w:val="1"/>
        </w:numPr>
        <w:rPr>
          <w:sz w:val="16"/>
        </w:rPr>
      </w:pPr>
      <w:hyperlink r:id="rId9" w:history="1">
        <w:r w:rsidR="009D0C88" w:rsidRPr="00952615">
          <w:rPr>
            <w:rStyle w:val="Hipercze"/>
            <w:sz w:val="16"/>
          </w:rPr>
          <w:t>www.zulukuki.com</w:t>
        </w:r>
      </w:hyperlink>
      <w:r w:rsidR="009D0C88">
        <w:rPr>
          <w:sz w:val="16"/>
        </w:rPr>
        <w:t xml:space="preserve"> </w:t>
      </w:r>
    </w:p>
    <w:tbl>
      <w:tblPr>
        <w:tblpPr w:leftFromText="45" w:rightFromText="45" w:bottomFromText="110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7230"/>
      </w:tblGrid>
      <w:tr w:rsidR="007E23B5" w:rsidRPr="000E2159" w14:paraId="10716057" w14:textId="77777777" w:rsidTr="007E23B5">
        <w:trPr>
          <w:gridAfter w:val="1"/>
          <w:trHeight w:val="165"/>
          <w:tblCellSpacing w:w="0" w:type="dxa"/>
        </w:trPr>
        <w:tc>
          <w:tcPr>
            <w:tcW w:w="6" w:type="dxa"/>
            <w:vAlign w:val="center"/>
            <w:hideMark/>
          </w:tcPr>
          <w:p w14:paraId="6D0FC123" w14:textId="77777777" w:rsidR="007E23B5" w:rsidRPr="000E2159" w:rsidRDefault="007E23B5"/>
        </w:tc>
      </w:tr>
      <w:tr w:rsidR="007E23B5" w:rsidRPr="000E2159" w14:paraId="1E07EEF0" w14:textId="77777777" w:rsidTr="007E23B5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89B08F" w14:textId="77777777" w:rsidR="007E23B5" w:rsidRPr="000E2159" w:rsidRDefault="007E23B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5475EAE" w14:textId="77777777" w:rsidR="007E23B5" w:rsidRPr="000E2159" w:rsidRDefault="007E23B5">
            <w:pPr>
              <w:rPr>
                <w:sz w:val="24"/>
                <w:szCs w:val="24"/>
              </w:rPr>
            </w:pPr>
            <w:r w:rsidRPr="000E2159">
              <w:rPr>
                <w:noProof/>
                <w:lang w:eastAsia="pl-PL"/>
              </w:rPr>
              <w:drawing>
                <wp:inline distT="0" distB="0" distL="0" distR="0" wp14:anchorId="2EC6AA11" wp14:editId="16772B8A">
                  <wp:extent cx="4581525" cy="9525"/>
                  <wp:effectExtent l="0" t="0" r="9525" b="9525"/>
                  <wp:docPr id="3" name="Obraz 3" descr="cid:image001.png@01D20856.F5A7F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56.F5A7F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BBBC8" w14:textId="5945FDD9" w:rsidR="007E23B5" w:rsidRPr="000E2159" w:rsidRDefault="007E23B5" w:rsidP="007E23B5">
      <w:pPr>
        <w:pStyle w:val="NormalnyWeb"/>
        <w:spacing w:beforeAutospacing="0" w:after="120" w:afterAutospacing="0" w:line="276" w:lineRule="auto"/>
        <w:ind w:right="2409"/>
        <w:jc w:val="both"/>
        <w:rPr>
          <w:rFonts w:ascii="Arial" w:hAnsi="Arial" w:cs="Arial"/>
        </w:rPr>
      </w:pPr>
      <w:r w:rsidRPr="000E2159">
        <w:rPr>
          <w:rFonts w:ascii="Arial" w:hAnsi="Arial" w:cs="Arial"/>
          <w:b/>
          <w:bCs/>
        </w:rPr>
        <w:t>GRUPA GPEC</w:t>
      </w:r>
    </w:p>
    <w:p w14:paraId="006C2855" w14:textId="085FD1F8" w:rsidR="00F8343A" w:rsidRPr="00A629DD" w:rsidRDefault="00DA61EF" w:rsidP="00FC5577">
      <w:pPr>
        <w:ind w:right="2410"/>
        <w:jc w:val="both"/>
        <w:rPr>
          <w:rFonts w:ascii="Arial" w:hAnsi="Arial" w:cs="Arial"/>
          <w:sz w:val="18"/>
          <w:szCs w:val="18"/>
        </w:rPr>
      </w:pPr>
      <w:bookmarkStart w:id="0" w:name="_GoBack"/>
      <w:r>
        <w:rPr>
          <w:rFonts w:ascii="Arial" w:hAnsi="Arial" w:cs="Arial"/>
          <w:sz w:val="18"/>
          <w:szCs w:val="18"/>
        </w:rPr>
        <w:t>L</w:t>
      </w:r>
      <w:r w:rsidR="00FC5577" w:rsidRPr="00FC5577">
        <w:rPr>
          <w:rFonts w:ascii="Arial" w:hAnsi="Arial" w:cs="Arial"/>
          <w:sz w:val="18"/>
          <w:szCs w:val="18"/>
        </w:rPr>
        <w:t xml:space="preserve">ider branży ciepłowniczej, jeden z kluczowych inwestorów na Pomorzu. Nieustannie poszerza swoją działalność o kolejne obszary, wykraczając poza produkcję i dystrybucję ciepła. Stale poszukuje i wdraża nowe rozwiązania w dziedzinach takich jak </w:t>
      </w:r>
      <w:proofErr w:type="spellStart"/>
      <w:r w:rsidR="00FC5577" w:rsidRPr="00FC5577">
        <w:rPr>
          <w:rFonts w:ascii="Arial" w:hAnsi="Arial" w:cs="Arial"/>
          <w:sz w:val="18"/>
          <w:szCs w:val="18"/>
        </w:rPr>
        <w:t>Facility</w:t>
      </w:r>
      <w:proofErr w:type="spellEnd"/>
      <w:r w:rsidR="00FC5577" w:rsidRPr="00FC5577">
        <w:rPr>
          <w:rFonts w:ascii="Arial" w:hAnsi="Arial" w:cs="Arial"/>
          <w:sz w:val="18"/>
          <w:szCs w:val="18"/>
        </w:rPr>
        <w:t xml:space="preserve"> Management, SMART czy ESCO. Misją Grupy jest dostarczanie kompleksowych usług, budowanie świadomości odbiorców oraz wdrażanie innowacji technologicznych. Dzięki 50-letniemu doświadczeniu na rynku, zaangażowanym pracownikom i odważnemu modelowi zarządzania, Grupa GPEC tworzy nowatorskie rozwiązania w odpowiedzi na potrzeby klientów i zmieniającej się rzeczywistości.</w:t>
      </w:r>
      <w:bookmarkEnd w:id="0"/>
    </w:p>
    <w:sectPr w:rsidR="00F8343A" w:rsidRPr="00A629DD" w:rsidSect="0088753C">
      <w:headerReference w:type="default" r:id="rId12"/>
      <w:pgSz w:w="11906" w:h="16838"/>
      <w:pgMar w:top="1814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45904" w14:textId="77777777" w:rsidR="001947EE" w:rsidRDefault="001947EE" w:rsidP="000055BB">
      <w:pPr>
        <w:spacing w:after="0" w:line="240" w:lineRule="auto"/>
      </w:pPr>
      <w:r>
        <w:separator/>
      </w:r>
    </w:p>
  </w:endnote>
  <w:endnote w:type="continuationSeparator" w:id="0">
    <w:p w14:paraId="765FBB0E" w14:textId="77777777" w:rsidR="001947EE" w:rsidRDefault="001947EE" w:rsidP="00005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61844" w14:textId="77777777" w:rsidR="001947EE" w:rsidRDefault="001947EE" w:rsidP="000055BB">
      <w:pPr>
        <w:spacing w:after="0" w:line="240" w:lineRule="auto"/>
      </w:pPr>
      <w:r>
        <w:separator/>
      </w:r>
    </w:p>
  </w:footnote>
  <w:footnote w:type="continuationSeparator" w:id="0">
    <w:p w14:paraId="03D5A4D4" w14:textId="77777777" w:rsidR="001947EE" w:rsidRDefault="001947EE" w:rsidP="00005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DE86" w14:textId="6428AA6F" w:rsidR="0088753C" w:rsidRDefault="002169C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1F5339" wp14:editId="1EC16CCE">
          <wp:simplePos x="0" y="0"/>
          <wp:positionH relativeFrom="page">
            <wp:posOffset>-3810</wp:posOffset>
          </wp:positionH>
          <wp:positionV relativeFrom="page">
            <wp:posOffset>-8255</wp:posOffset>
          </wp:positionV>
          <wp:extent cx="7557770" cy="106857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2397"/>
    <w:multiLevelType w:val="hybridMultilevel"/>
    <w:tmpl w:val="3DA694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730"/>
    <w:rsid w:val="000019B2"/>
    <w:rsid w:val="00004D77"/>
    <w:rsid w:val="000055BB"/>
    <w:rsid w:val="000261B5"/>
    <w:rsid w:val="00036480"/>
    <w:rsid w:val="000729C6"/>
    <w:rsid w:val="00097022"/>
    <w:rsid w:val="00097553"/>
    <w:rsid w:val="000A511D"/>
    <w:rsid w:val="000A5163"/>
    <w:rsid w:val="000D049D"/>
    <w:rsid w:val="000E2159"/>
    <w:rsid w:val="000E2D1C"/>
    <w:rsid w:val="000F237D"/>
    <w:rsid w:val="00107527"/>
    <w:rsid w:val="001077FE"/>
    <w:rsid w:val="00110720"/>
    <w:rsid w:val="00140025"/>
    <w:rsid w:val="001549E9"/>
    <w:rsid w:val="00154AB6"/>
    <w:rsid w:val="001846DF"/>
    <w:rsid w:val="001947EE"/>
    <w:rsid w:val="00194A5C"/>
    <w:rsid w:val="001C6182"/>
    <w:rsid w:val="001F2CAE"/>
    <w:rsid w:val="002169C2"/>
    <w:rsid w:val="00220682"/>
    <w:rsid w:val="00234860"/>
    <w:rsid w:val="00236457"/>
    <w:rsid w:val="00270091"/>
    <w:rsid w:val="00273997"/>
    <w:rsid w:val="00274FA8"/>
    <w:rsid w:val="00275C03"/>
    <w:rsid w:val="0027681E"/>
    <w:rsid w:val="002A2016"/>
    <w:rsid w:val="002A67BA"/>
    <w:rsid w:val="002B28D4"/>
    <w:rsid w:val="002C25A6"/>
    <w:rsid w:val="002C431E"/>
    <w:rsid w:val="002C489D"/>
    <w:rsid w:val="002D0EF8"/>
    <w:rsid w:val="002D42C8"/>
    <w:rsid w:val="0030117A"/>
    <w:rsid w:val="00317482"/>
    <w:rsid w:val="00374B81"/>
    <w:rsid w:val="00390497"/>
    <w:rsid w:val="00395943"/>
    <w:rsid w:val="003A6E9B"/>
    <w:rsid w:val="003C3120"/>
    <w:rsid w:val="003D214A"/>
    <w:rsid w:val="003E7B85"/>
    <w:rsid w:val="004269D8"/>
    <w:rsid w:val="00430FA9"/>
    <w:rsid w:val="004507C9"/>
    <w:rsid w:val="00455038"/>
    <w:rsid w:val="004848CE"/>
    <w:rsid w:val="00493DE2"/>
    <w:rsid w:val="0049749B"/>
    <w:rsid w:val="004D5349"/>
    <w:rsid w:val="004D6993"/>
    <w:rsid w:val="004F2A82"/>
    <w:rsid w:val="00502FB5"/>
    <w:rsid w:val="005206B1"/>
    <w:rsid w:val="00561279"/>
    <w:rsid w:val="00570458"/>
    <w:rsid w:val="00592851"/>
    <w:rsid w:val="00592BDA"/>
    <w:rsid w:val="005939E4"/>
    <w:rsid w:val="005C1F16"/>
    <w:rsid w:val="005D51E2"/>
    <w:rsid w:val="005E50BA"/>
    <w:rsid w:val="006143B8"/>
    <w:rsid w:val="006160AA"/>
    <w:rsid w:val="00664B1F"/>
    <w:rsid w:val="00670195"/>
    <w:rsid w:val="006712B6"/>
    <w:rsid w:val="00671452"/>
    <w:rsid w:val="006D0726"/>
    <w:rsid w:val="00710F95"/>
    <w:rsid w:val="007149DD"/>
    <w:rsid w:val="00715E01"/>
    <w:rsid w:val="00725F67"/>
    <w:rsid w:val="00731B12"/>
    <w:rsid w:val="00735A83"/>
    <w:rsid w:val="00737A96"/>
    <w:rsid w:val="00744904"/>
    <w:rsid w:val="007500B2"/>
    <w:rsid w:val="00755E05"/>
    <w:rsid w:val="00763084"/>
    <w:rsid w:val="007827AC"/>
    <w:rsid w:val="007C3F66"/>
    <w:rsid w:val="007E23B5"/>
    <w:rsid w:val="007E7BF7"/>
    <w:rsid w:val="0084231C"/>
    <w:rsid w:val="00871D1F"/>
    <w:rsid w:val="0087721E"/>
    <w:rsid w:val="008858C4"/>
    <w:rsid w:val="0088753C"/>
    <w:rsid w:val="00890C86"/>
    <w:rsid w:val="00891D87"/>
    <w:rsid w:val="008D4C9F"/>
    <w:rsid w:val="008D63F8"/>
    <w:rsid w:val="008E3ADD"/>
    <w:rsid w:val="0091493C"/>
    <w:rsid w:val="00916312"/>
    <w:rsid w:val="009636A4"/>
    <w:rsid w:val="0096547D"/>
    <w:rsid w:val="00967E8A"/>
    <w:rsid w:val="00996350"/>
    <w:rsid w:val="0099782A"/>
    <w:rsid w:val="009A33B1"/>
    <w:rsid w:val="009B0730"/>
    <w:rsid w:val="009B11A9"/>
    <w:rsid w:val="009B4226"/>
    <w:rsid w:val="009B5076"/>
    <w:rsid w:val="009D0C88"/>
    <w:rsid w:val="009D4054"/>
    <w:rsid w:val="009E0515"/>
    <w:rsid w:val="00A00C53"/>
    <w:rsid w:val="00A034D6"/>
    <w:rsid w:val="00A0522C"/>
    <w:rsid w:val="00A076E7"/>
    <w:rsid w:val="00A137DD"/>
    <w:rsid w:val="00A55A74"/>
    <w:rsid w:val="00A629DD"/>
    <w:rsid w:val="00A912F5"/>
    <w:rsid w:val="00AB111A"/>
    <w:rsid w:val="00AC507F"/>
    <w:rsid w:val="00AE328D"/>
    <w:rsid w:val="00AE4679"/>
    <w:rsid w:val="00AE7AE0"/>
    <w:rsid w:val="00B03759"/>
    <w:rsid w:val="00B13CC6"/>
    <w:rsid w:val="00B56C9D"/>
    <w:rsid w:val="00B74CB2"/>
    <w:rsid w:val="00B900D0"/>
    <w:rsid w:val="00B9412C"/>
    <w:rsid w:val="00B97F4C"/>
    <w:rsid w:val="00BC155D"/>
    <w:rsid w:val="00BF0C38"/>
    <w:rsid w:val="00C11397"/>
    <w:rsid w:val="00C20E56"/>
    <w:rsid w:val="00C327E5"/>
    <w:rsid w:val="00C377EA"/>
    <w:rsid w:val="00C40734"/>
    <w:rsid w:val="00C7245B"/>
    <w:rsid w:val="00C829D6"/>
    <w:rsid w:val="00CA6D3B"/>
    <w:rsid w:val="00CA6EE2"/>
    <w:rsid w:val="00CB4800"/>
    <w:rsid w:val="00CC03A8"/>
    <w:rsid w:val="00CE0636"/>
    <w:rsid w:val="00CF7DF5"/>
    <w:rsid w:val="00D23E9A"/>
    <w:rsid w:val="00D24052"/>
    <w:rsid w:val="00D340B5"/>
    <w:rsid w:val="00D346EE"/>
    <w:rsid w:val="00D43C3F"/>
    <w:rsid w:val="00D62C1A"/>
    <w:rsid w:val="00D92FA4"/>
    <w:rsid w:val="00D97B1F"/>
    <w:rsid w:val="00DA3C5A"/>
    <w:rsid w:val="00DA61EF"/>
    <w:rsid w:val="00DB1243"/>
    <w:rsid w:val="00DD2252"/>
    <w:rsid w:val="00DF61E2"/>
    <w:rsid w:val="00E05AEE"/>
    <w:rsid w:val="00E05AF9"/>
    <w:rsid w:val="00E26F6D"/>
    <w:rsid w:val="00E40BFE"/>
    <w:rsid w:val="00E428E1"/>
    <w:rsid w:val="00E51E93"/>
    <w:rsid w:val="00E57C94"/>
    <w:rsid w:val="00E7707F"/>
    <w:rsid w:val="00EC3A09"/>
    <w:rsid w:val="00EC684D"/>
    <w:rsid w:val="00EF0A30"/>
    <w:rsid w:val="00F03138"/>
    <w:rsid w:val="00F11822"/>
    <w:rsid w:val="00F223EF"/>
    <w:rsid w:val="00F234FF"/>
    <w:rsid w:val="00F50C45"/>
    <w:rsid w:val="00F531EE"/>
    <w:rsid w:val="00F8343A"/>
    <w:rsid w:val="00F8711D"/>
    <w:rsid w:val="00F87E7D"/>
    <w:rsid w:val="00F9074B"/>
    <w:rsid w:val="00F909B5"/>
    <w:rsid w:val="00FB1B95"/>
    <w:rsid w:val="00FB411A"/>
    <w:rsid w:val="00FC3417"/>
    <w:rsid w:val="00FC5577"/>
    <w:rsid w:val="00FD1199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3DBF51"/>
  <w15:docId w15:val="{F762B4A2-E9DF-410D-B606-F1595E99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5BB"/>
  </w:style>
  <w:style w:type="paragraph" w:styleId="Stopka">
    <w:name w:val="footer"/>
    <w:basedOn w:val="Normalny"/>
    <w:link w:val="Stopka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5BB"/>
  </w:style>
  <w:style w:type="paragraph" w:styleId="Tekstdymka">
    <w:name w:val="Balloon Text"/>
    <w:basedOn w:val="Normalny"/>
    <w:link w:val="TekstdymkaZnak"/>
    <w:uiPriority w:val="99"/>
    <w:semiHidden/>
    <w:unhideWhenUsed/>
    <w:rsid w:val="0000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00C5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E051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AE7AE0"/>
    <w:rPr>
      <w:b/>
      <w:bCs/>
    </w:rPr>
  </w:style>
  <w:style w:type="character" w:styleId="Uwydatnienie">
    <w:name w:val="Emphasis"/>
    <w:basedOn w:val="Domylnaczcionkaakapitu"/>
    <w:uiPriority w:val="20"/>
    <w:qFormat/>
    <w:rsid w:val="00AE7AE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5F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F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F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F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F67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4A5C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D34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2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42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5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4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98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76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6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21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714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816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419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093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16031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89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490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9485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768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356488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6016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288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82804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5890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ista.com/statistics/203283/most-popular-social-media-used-for-hirin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tatista.com/topics/2727/online-recruitin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20856.F5A7F30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zulukuki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walerzak\Desktop\ogloszenie_prasow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ogloszenie_prasowe</Template>
  <TotalTime>41</TotalTime>
  <Pages>2</Pages>
  <Words>566</Words>
  <Characters>3397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m.chalupka@neuron.pl</dc:creator>
  <cp:lastModifiedBy>m.chalupka@neuron.pl</cp:lastModifiedBy>
  <cp:revision>5</cp:revision>
  <cp:lastPrinted>2016-09-05T05:46:00Z</cp:lastPrinted>
  <dcterms:created xsi:type="dcterms:W3CDTF">2018-04-10T07:00:00Z</dcterms:created>
  <dcterms:modified xsi:type="dcterms:W3CDTF">2018-04-19T10:50:00Z</dcterms:modified>
</cp:coreProperties>
</file>