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51EC" w14:textId="77777777" w:rsidR="00A00C53" w:rsidRPr="007A039A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390C9FC7" w14:textId="5AF3F2DB" w:rsidR="00C40734" w:rsidRPr="007A039A" w:rsidRDefault="009E0515" w:rsidP="00C4073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A039A">
        <w:rPr>
          <w:rFonts w:ascii="Arial" w:hAnsi="Arial" w:cs="Arial"/>
          <w:b/>
          <w:sz w:val="20"/>
          <w:szCs w:val="20"/>
        </w:rPr>
        <w:t xml:space="preserve">Gdańsk, </w:t>
      </w:r>
      <w:r w:rsidR="00085B52">
        <w:rPr>
          <w:rFonts w:ascii="Arial" w:hAnsi="Arial" w:cs="Arial"/>
          <w:b/>
          <w:sz w:val="20"/>
          <w:szCs w:val="20"/>
        </w:rPr>
        <w:t>1</w:t>
      </w:r>
      <w:r w:rsidR="008577A9">
        <w:rPr>
          <w:rFonts w:ascii="Arial" w:hAnsi="Arial" w:cs="Arial"/>
          <w:b/>
          <w:sz w:val="20"/>
          <w:szCs w:val="20"/>
        </w:rPr>
        <w:t>6</w:t>
      </w:r>
      <w:r w:rsidR="00D840BB" w:rsidRPr="007A039A">
        <w:rPr>
          <w:rFonts w:ascii="Arial" w:hAnsi="Arial" w:cs="Arial"/>
          <w:b/>
          <w:sz w:val="20"/>
          <w:szCs w:val="20"/>
        </w:rPr>
        <w:t>.03</w:t>
      </w:r>
      <w:r w:rsidRPr="007A039A">
        <w:rPr>
          <w:rFonts w:ascii="Arial" w:hAnsi="Arial" w:cs="Arial"/>
          <w:b/>
          <w:sz w:val="20"/>
          <w:szCs w:val="20"/>
        </w:rPr>
        <w:t>.</w:t>
      </w:r>
      <w:r w:rsidR="009B0730" w:rsidRPr="007A039A">
        <w:rPr>
          <w:rFonts w:ascii="Arial" w:hAnsi="Arial" w:cs="Arial"/>
          <w:b/>
          <w:sz w:val="20"/>
          <w:szCs w:val="20"/>
        </w:rPr>
        <w:t>201</w:t>
      </w:r>
      <w:r w:rsidR="005D38E3">
        <w:rPr>
          <w:rFonts w:ascii="Arial" w:hAnsi="Arial" w:cs="Arial"/>
          <w:b/>
          <w:sz w:val="20"/>
          <w:szCs w:val="20"/>
        </w:rPr>
        <w:t>7</w:t>
      </w:r>
      <w:r w:rsidRPr="007A039A">
        <w:rPr>
          <w:rFonts w:ascii="Arial" w:hAnsi="Arial" w:cs="Arial"/>
          <w:b/>
          <w:sz w:val="20"/>
          <w:szCs w:val="20"/>
        </w:rPr>
        <w:t xml:space="preserve"> r.</w:t>
      </w:r>
    </w:p>
    <w:p w14:paraId="345A755A" w14:textId="77777777" w:rsidR="00C40734" w:rsidRPr="007A039A" w:rsidRDefault="00C40734" w:rsidP="00A00C53">
      <w:pPr>
        <w:spacing w:after="0"/>
        <w:rPr>
          <w:rFonts w:ascii="Arial" w:hAnsi="Arial" w:cs="Arial"/>
          <w:sz w:val="20"/>
          <w:szCs w:val="20"/>
        </w:rPr>
      </w:pPr>
    </w:p>
    <w:p w14:paraId="0A143D7F" w14:textId="77777777" w:rsidR="006160AA" w:rsidRPr="007A039A" w:rsidRDefault="00C40734" w:rsidP="006160AA">
      <w:pPr>
        <w:spacing w:after="0"/>
        <w:rPr>
          <w:rFonts w:ascii="Arial" w:hAnsi="Arial" w:cs="Arial"/>
          <w:sz w:val="20"/>
          <w:szCs w:val="20"/>
        </w:rPr>
      </w:pPr>
      <w:r w:rsidRPr="007A039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CF0CF" wp14:editId="48DEF96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32A4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4587F818" w14:textId="77777777" w:rsidR="00D840BB" w:rsidRPr="007A039A" w:rsidRDefault="00FF11F0" w:rsidP="00D840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INNOWATORZY ENERGETYCZNI NA START!</w:t>
      </w:r>
    </w:p>
    <w:p w14:paraId="0C458B16" w14:textId="77777777" w:rsidR="00FF11F0" w:rsidRPr="007A039A" w:rsidRDefault="00FF11F0" w:rsidP="00D840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F580B7" w14:textId="289D32E8" w:rsidR="00FC70B6" w:rsidRPr="007A039A" w:rsidRDefault="00AC6DAC" w:rsidP="00D840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</w:t>
      </w:r>
      <w:r w:rsidR="00F16D72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tworzył</w:t>
      </w: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eś </w:t>
      </w:r>
      <w:r w:rsidR="00F16D72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innowacyjne rozwiązanie</w:t>
      </w:r>
      <w:r w:rsidR="005D2FAF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energetyce</w:t>
      </w:r>
      <w:r w:rsidR="0095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albo pracujesz nad takim rozwiązaniem</w:t>
      </w:r>
      <w:r w:rsidR="005D2FAF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 Pod</w:t>
      </w:r>
      <w:r w:rsidR="003A7068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ziel się </w:t>
      </w:r>
      <w:r w:rsidR="00FB4E51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swoim sukcesem</w:t>
      </w:r>
      <w:r w:rsidR="003E22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planami</w:t>
      </w:r>
      <w:r w:rsidR="00FB4E51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A7068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</w:t>
      </w:r>
      <w:r w:rsidR="0012191F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najlepszymi w</w:t>
      </w:r>
      <w:r w:rsidR="00FB4E51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branży. </w:t>
      </w:r>
      <w:r w:rsidR="0012191F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Już dziś z</w:t>
      </w:r>
      <w:r w:rsidR="00FB4E51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głoś swój projekt do </w:t>
      </w:r>
      <w:r w:rsidR="005343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 edycji </w:t>
      </w:r>
      <w:r w:rsidR="00FB4E51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konkursu „Laboratorium Innowacji</w:t>
      </w:r>
      <w:r w:rsidR="007159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FB4E51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="00F02815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zaprezentuj się podczas </w:t>
      </w:r>
      <w:r w:rsidR="00F16D72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Ogólnopolski</w:t>
      </w:r>
      <w:r w:rsidR="00F02815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</w:t>
      </w:r>
      <w:r w:rsidR="00F16D72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Szczy</w:t>
      </w:r>
      <w:r w:rsidR="00F02815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</w:t>
      </w:r>
      <w:r w:rsidR="00F16D72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Energetycz</w:t>
      </w: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F02815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</w:t>
      </w:r>
      <w:r w:rsidR="00FB4E51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02815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Gdańsk 2017</w:t>
      </w:r>
      <w:r w:rsidR="000D3E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najważniejszego branżowego wydarzenia</w:t>
      </w:r>
      <w:r w:rsidR="00F02815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814A48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Projekty można zgłaszać tylko </w:t>
      </w: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końca marca. </w:t>
      </w:r>
    </w:p>
    <w:p w14:paraId="7F57CF62" w14:textId="77777777" w:rsidR="00814A48" w:rsidRPr="007A039A" w:rsidRDefault="00814A48" w:rsidP="00814A4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593FA0" w14:textId="676DEBDD" w:rsidR="00B11E52" w:rsidRDefault="00B11E52" w:rsidP="00B11E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Ogólnopolski Szczyt Energetyczny w Gdańsku to najważniejsze spotkanie przedstawicieli branży energetycznej w Polsce.</w:t>
      </w:r>
      <w:r w:rsidRPr="007A039A">
        <w:rPr>
          <w:rFonts w:ascii="Arial" w:eastAsia="Times New Roman" w:hAnsi="Arial" w:cs="Arial"/>
          <w:sz w:val="20"/>
          <w:szCs w:val="20"/>
          <w:lang w:eastAsia="pl-PL"/>
        </w:rPr>
        <w:t xml:space="preserve"> Biorą w nim udział nie tylko wszyscy kluczowi gracze na rynku, ale także decydenci, ekonomiści oraz wybitne postaci ze świata nauki. Tegoroczna edycja OSE odbędzie się 25 i 26 kwietnia w Europejskim Centrum Solidarności w Gdańsku.</w:t>
      </w:r>
    </w:p>
    <w:p w14:paraId="7EFE6AC0" w14:textId="77777777" w:rsidR="00B11E52" w:rsidRPr="007A039A" w:rsidRDefault="00B11E52" w:rsidP="00B11E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BBD9CF" w14:textId="1B70C8A2" w:rsidR="00814A48" w:rsidRPr="007A039A" w:rsidRDefault="00814A48" w:rsidP="00814A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</w:t>
      </w:r>
      <w:r w:rsidR="00D5627A"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konkursu</w:t>
      </w:r>
      <w:r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mogą zgłaszać się </w:t>
      </w:r>
      <w:r w:rsidR="00011B80"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startupy, firmy energetyczne</w:t>
      </w:r>
      <w:r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instytucje naukowe z całej Polski oraz </w:t>
      </w:r>
      <w:r w:rsidR="00011B80"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wszyscy</w:t>
      </w:r>
      <w:r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których pomysł znalazł zastosowanie w branży okołoenergetycznej. </w:t>
      </w:r>
      <w:r w:rsidRPr="007A039A">
        <w:rPr>
          <w:rFonts w:ascii="Arial" w:eastAsia="Times New Roman" w:hAnsi="Arial" w:cs="Arial"/>
          <w:bCs/>
          <w:sz w:val="20"/>
          <w:szCs w:val="20"/>
          <w:lang w:eastAsia="pl-PL"/>
        </w:rPr>
        <w:t>Aby wziąć udział w konkursie należy do dnia 31 marca przesłać zgłoszenie wraz z opisem innowacyjnego projektu.</w:t>
      </w: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A039A">
        <w:rPr>
          <w:rFonts w:ascii="Arial" w:eastAsia="Times New Roman" w:hAnsi="Arial" w:cs="Arial"/>
          <w:sz w:val="20"/>
          <w:szCs w:val="20"/>
          <w:lang w:eastAsia="pl-PL"/>
        </w:rPr>
        <w:t xml:space="preserve">Autorzy uznanych przez Kapitułę Konkursową za najbardziej nowoczesne i wyznaczające trendy w branży, otrzymają możliwość prezentacji w specjalnym panelu w ramach OSE </w:t>
      </w: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– „Laboratorium Innowacji”. </w:t>
      </w:r>
      <w:r w:rsidRPr="007A039A">
        <w:rPr>
          <w:rFonts w:ascii="Arial" w:eastAsia="Times New Roman" w:hAnsi="Arial" w:cs="Arial"/>
          <w:sz w:val="20"/>
          <w:szCs w:val="20"/>
          <w:lang w:eastAsia="pl-PL"/>
        </w:rPr>
        <w:t xml:space="preserve">Najlepsze rozwiązania  zostaną nominowane do nagrody </w:t>
      </w: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„Fale Innowacji”</w:t>
      </w:r>
      <w:r w:rsidRPr="007A039A">
        <w:rPr>
          <w:rFonts w:ascii="Arial" w:eastAsia="Times New Roman" w:hAnsi="Arial" w:cs="Arial"/>
          <w:sz w:val="20"/>
          <w:szCs w:val="20"/>
          <w:lang w:eastAsia="pl-PL"/>
        </w:rPr>
        <w:t>, która zostanie wręczona podczas uroczystej Gali Bursztynów. Zwycięzcę wskaże Kapituła Konkursowa OSE.</w:t>
      </w:r>
    </w:p>
    <w:p w14:paraId="4F9FDA1A" w14:textId="77777777" w:rsidR="008903B5" w:rsidRPr="007A039A" w:rsidRDefault="008903B5" w:rsidP="008903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27EF39B" w14:textId="1F277C7E" w:rsidR="00D7373C" w:rsidRPr="007A039A" w:rsidRDefault="00D7373C" w:rsidP="008903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977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Dlaczego warto wziąć udział w konkursie? 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– </w:t>
      </w:r>
      <w:r w:rsidR="00FA085E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To unikalna okazja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na zaprezentowanie swojego projektu przed największymi graczami sektora energetycznego w kraju. </w:t>
      </w:r>
      <w:r w:rsidR="00011B80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Udział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 OSE – jednym z najważniejszych wydarzeń </w:t>
      </w:r>
      <w:r w:rsidR="00D900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energetycznych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 Polsce – to także okazja do nawiązan</w:t>
      </w:r>
      <w:r w:rsidR="00011B80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ia kontaktów biznesowych. Jest to także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FA085E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zansa na zdobycie wyjątkowej nagrody „Fali Innowacji”, </w:t>
      </w:r>
      <w:r w:rsidR="003E22D6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dzięki której zwycięski 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produkt</w:t>
      </w:r>
      <w:r w:rsidR="00FA085E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zyska znak jakości</w:t>
      </w:r>
      <w:r w:rsidR="00B56E41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oraz zwiększy</w:t>
      </w:r>
      <w:r w:rsidR="00FA085E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rozpoznawalnoś</w:t>
      </w:r>
      <w:r w:rsidR="003E22D6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ć</w:t>
      </w:r>
      <w:r w:rsidR="00B56E41"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7A039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– </w:t>
      </w:r>
      <w:r w:rsidRPr="007A03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tłumaczy </w:t>
      </w:r>
      <w:r w:rsidR="00B11E52">
        <w:rPr>
          <w:rFonts w:ascii="Arial" w:eastAsia="Times New Roman" w:hAnsi="Arial" w:cs="Arial"/>
          <w:bCs/>
          <w:sz w:val="20"/>
          <w:szCs w:val="20"/>
          <w:lang w:eastAsia="pl-PL"/>
        </w:rPr>
        <w:t>Marcin Lewandowski, członek zarządu Grupy</w:t>
      </w:r>
      <w:r w:rsidRPr="007A03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GPEC.</w:t>
      </w: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14:paraId="4A265EB6" w14:textId="77777777" w:rsidR="007A039A" w:rsidRPr="007A039A" w:rsidRDefault="007A039A" w:rsidP="008903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53005CD" w14:textId="77777777" w:rsidR="004D3BD9" w:rsidRDefault="007A039A" w:rsidP="004D3B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A039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Aby zgłosić swój projekt do </w:t>
      </w:r>
      <w:r w:rsidRPr="007A039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„Laboratorium Innowacji”</w:t>
      </w:r>
      <w:r w:rsidRPr="007A039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należy:</w:t>
      </w:r>
    </w:p>
    <w:p w14:paraId="3B7EE726" w14:textId="62D9CDBD" w:rsidR="004D3BD9" w:rsidRPr="004D3BD9" w:rsidRDefault="007A039A" w:rsidP="004D3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D3BD9">
        <w:rPr>
          <w:rFonts w:ascii="Arial" w:eastAsia="Times New Roman" w:hAnsi="Arial" w:cs="Arial"/>
          <w:sz w:val="20"/>
          <w:szCs w:val="20"/>
          <w:lang w:eastAsia="pl-PL"/>
        </w:rPr>
        <w:t xml:space="preserve">Pobrać i wypełnić formularz zgłoszeniowy zamieszczony na stronie </w:t>
      </w:r>
      <w:hyperlink r:id="rId7" w:history="1">
        <w:r w:rsidR="004D3BD9" w:rsidRPr="004D3BD9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www.osegdansk.pl</w:t>
        </w:r>
      </w:hyperlink>
    </w:p>
    <w:p w14:paraId="709FCD70" w14:textId="77777777" w:rsidR="004D3BD9" w:rsidRPr="004D3BD9" w:rsidRDefault="007A039A" w:rsidP="004D3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D3BD9">
        <w:rPr>
          <w:rFonts w:ascii="Arial" w:eastAsia="Times New Roman" w:hAnsi="Arial" w:cs="Arial"/>
          <w:sz w:val="20"/>
          <w:szCs w:val="20"/>
          <w:lang w:eastAsia="pl-PL"/>
        </w:rPr>
        <w:t>Wysłać wypełniony formularz wraz z prezentacją o projekcie w formacie Power Point na adres info@ecb.biz.pl do 31 marca br.</w:t>
      </w:r>
    </w:p>
    <w:p w14:paraId="777ED5F7" w14:textId="2C81C46C" w:rsidR="00B11E52" w:rsidRPr="00B11E52" w:rsidRDefault="007A039A" w:rsidP="00B11E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D3BD9">
        <w:rPr>
          <w:rFonts w:ascii="Arial" w:eastAsia="Times New Roman" w:hAnsi="Arial" w:cs="Arial"/>
          <w:sz w:val="20"/>
          <w:szCs w:val="20"/>
          <w:lang w:eastAsia="pl-PL"/>
        </w:rPr>
        <w:t>Do 7 kwietnia Kapituła konkursowa poinformuje o zakwalifikowaniu się do Laboratorium Innowacji i finału konkursu.</w:t>
      </w:r>
    </w:p>
    <w:p w14:paraId="5A475215" w14:textId="62375509" w:rsidR="00B11E52" w:rsidRDefault="00B11E52" w:rsidP="008903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546B2F" w14:textId="6D90778D" w:rsidR="00D7373C" w:rsidRPr="007A039A" w:rsidRDefault="007A039A" w:rsidP="008903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Laboratorium Innowacji: </w:t>
      </w:r>
    </w:p>
    <w:p w14:paraId="72445217" w14:textId="77777777" w:rsidR="007A039A" w:rsidRPr="007A039A" w:rsidRDefault="007A039A" w:rsidP="008903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3130BAF" w14:textId="1DD1A5B0" w:rsidR="00D840BB" w:rsidRPr="007A039A" w:rsidRDefault="00814A48" w:rsidP="00D840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„Laboratorium Innowacji” to </w:t>
      </w:r>
      <w:r w:rsidR="00D840BB" w:rsidRPr="007A03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unikalna platforma stworzona do wymiany doświadczeń pomiędzy polskimi firmami, instytucjami oraz naukowcami</w:t>
      </w:r>
      <w:r w:rsidR="00D840BB" w:rsidRPr="007A039A">
        <w:rPr>
          <w:rFonts w:ascii="Arial" w:eastAsia="Times New Roman" w:hAnsi="Arial" w:cs="Arial"/>
          <w:sz w:val="20"/>
          <w:szCs w:val="20"/>
          <w:lang w:eastAsia="pl-PL"/>
        </w:rPr>
        <w:t xml:space="preserve"> – podmiotami, które tworzą innowacyjne rozwiązania dla branży energetycznej. Jest to miejsce, gdzie w gronie profesjonalistów można podzielić się własnymi osiągnięciami w tej dziedzinie. Pomysłodawcą „Laboratorium Innowacji” i fundatorem nagrody „Fale Innowacji” dla najle</w:t>
      </w:r>
      <w:r w:rsidRPr="007A039A">
        <w:rPr>
          <w:rFonts w:ascii="Arial" w:eastAsia="Times New Roman" w:hAnsi="Arial" w:cs="Arial"/>
          <w:sz w:val="20"/>
          <w:szCs w:val="20"/>
          <w:lang w:eastAsia="pl-PL"/>
        </w:rPr>
        <w:t xml:space="preserve">pszego projektu jest Grupa GPEC – lider branży energetycznej </w:t>
      </w:r>
      <w:r w:rsidR="00B50E71">
        <w:rPr>
          <w:rFonts w:ascii="Arial" w:eastAsia="Times New Roman" w:hAnsi="Arial" w:cs="Arial"/>
          <w:sz w:val="20"/>
          <w:szCs w:val="20"/>
          <w:lang w:eastAsia="pl-PL"/>
        </w:rPr>
        <w:t>na Pomorzu</w:t>
      </w:r>
      <w:r w:rsidRPr="007A03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FB0A5D" w14:textId="77777777" w:rsidR="00D840BB" w:rsidRPr="007A039A" w:rsidRDefault="00D840BB" w:rsidP="00D840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C9809C" w14:textId="2AE8B93C" w:rsidR="00580EF3" w:rsidRDefault="00580EF3" w:rsidP="00580EF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A039A">
        <w:rPr>
          <w:rFonts w:ascii="Arial" w:hAnsi="Arial" w:cs="Arial"/>
          <w:b/>
          <w:color w:val="FF0000"/>
          <w:sz w:val="20"/>
          <w:szCs w:val="20"/>
        </w:rPr>
        <w:t xml:space="preserve">Udział w Ogólnopolskim Szczycie Energetycznym i Laboratorium Innowacji jest bezpłatny. </w:t>
      </w:r>
    </w:p>
    <w:p w14:paraId="3D1702BF" w14:textId="77777777" w:rsidR="00E755CB" w:rsidRPr="007A039A" w:rsidRDefault="00E755CB" w:rsidP="00580EF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E23B5" w:rsidRPr="007A039A" w14:paraId="2FD2FEE3" w14:textId="77777777" w:rsidTr="00297FFB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</w:tcPr>
          <w:p w14:paraId="63578695" w14:textId="77777777" w:rsidR="007E23B5" w:rsidRPr="007A039A" w:rsidRDefault="007E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B5" w:rsidRPr="007A039A" w14:paraId="6F7745EE" w14:textId="77777777" w:rsidTr="00297FFB">
        <w:trPr>
          <w:tblCellSpacing w:w="0" w:type="dxa"/>
        </w:trPr>
        <w:tc>
          <w:tcPr>
            <w:tcW w:w="0" w:type="auto"/>
            <w:vAlign w:val="center"/>
          </w:tcPr>
          <w:p w14:paraId="4C890E80" w14:textId="77777777" w:rsidR="007E23B5" w:rsidRPr="007A039A" w:rsidRDefault="007E23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FE1BA4" w14:textId="04B7F704" w:rsidR="007E23B5" w:rsidRPr="007A039A" w:rsidRDefault="007E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4AB50" w14:textId="77777777" w:rsidR="00F8343A" w:rsidRPr="007A039A" w:rsidRDefault="00F8343A" w:rsidP="00A629DD">
      <w:pPr>
        <w:pStyle w:val="NormalnyWeb"/>
        <w:ind w:right="2409"/>
        <w:jc w:val="both"/>
        <w:rPr>
          <w:rFonts w:ascii="Arial" w:hAnsi="Arial" w:cs="Arial"/>
        </w:rPr>
      </w:pPr>
      <w:bookmarkStart w:id="0" w:name="_GoBack"/>
      <w:bookmarkEnd w:id="0"/>
    </w:p>
    <w:sectPr w:rsidR="00F8343A" w:rsidRPr="007A039A" w:rsidSect="0088753C"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792A" w14:textId="77777777" w:rsidR="009222A7" w:rsidRDefault="009222A7" w:rsidP="000055BB">
      <w:pPr>
        <w:spacing w:after="0" w:line="240" w:lineRule="auto"/>
      </w:pPr>
      <w:r>
        <w:separator/>
      </w:r>
    </w:p>
  </w:endnote>
  <w:endnote w:type="continuationSeparator" w:id="0">
    <w:p w14:paraId="13751247" w14:textId="77777777" w:rsidR="009222A7" w:rsidRDefault="009222A7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 2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B395" w14:textId="77777777" w:rsidR="009222A7" w:rsidRDefault="009222A7" w:rsidP="000055BB">
      <w:pPr>
        <w:spacing w:after="0" w:line="240" w:lineRule="auto"/>
      </w:pPr>
      <w:r>
        <w:separator/>
      </w:r>
    </w:p>
  </w:footnote>
  <w:footnote w:type="continuationSeparator" w:id="0">
    <w:p w14:paraId="669E3E24" w14:textId="77777777" w:rsidR="009222A7" w:rsidRDefault="009222A7" w:rsidP="0000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AE4"/>
    <w:multiLevelType w:val="multilevel"/>
    <w:tmpl w:val="2C42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83B98"/>
    <w:multiLevelType w:val="hybridMultilevel"/>
    <w:tmpl w:val="D03E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0"/>
    <w:rsid w:val="000019B2"/>
    <w:rsid w:val="00004D77"/>
    <w:rsid w:val="000055BB"/>
    <w:rsid w:val="00011B80"/>
    <w:rsid w:val="000261B5"/>
    <w:rsid w:val="00036480"/>
    <w:rsid w:val="0005060C"/>
    <w:rsid w:val="000729C6"/>
    <w:rsid w:val="00085B52"/>
    <w:rsid w:val="00091064"/>
    <w:rsid w:val="00097022"/>
    <w:rsid w:val="00097553"/>
    <w:rsid w:val="000D049D"/>
    <w:rsid w:val="000D3E92"/>
    <w:rsid w:val="000E2159"/>
    <w:rsid w:val="000E2D1C"/>
    <w:rsid w:val="000E7D00"/>
    <w:rsid w:val="000F237D"/>
    <w:rsid w:val="00100DD4"/>
    <w:rsid w:val="00107527"/>
    <w:rsid w:val="001077FE"/>
    <w:rsid w:val="00110720"/>
    <w:rsid w:val="0012191F"/>
    <w:rsid w:val="00140025"/>
    <w:rsid w:val="00142FFA"/>
    <w:rsid w:val="001549E9"/>
    <w:rsid w:val="00154AB6"/>
    <w:rsid w:val="001846DF"/>
    <w:rsid w:val="001C6182"/>
    <w:rsid w:val="001D1643"/>
    <w:rsid w:val="001F2CAE"/>
    <w:rsid w:val="00203945"/>
    <w:rsid w:val="00220682"/>
    <w:rsid w:val="00236457"/>
    <w:rsid w:val="00270091"/>
    <w:rsid w:val="00273997"/>
    <w:rsid w:val="00274FA8"/>
    <w:rsid w:val="00275C03"/>
    <w:rsid w:val="0027681E"/>
    <w:rsid w:val="00297FFB"/>
    <w:rsid w:val="002A181D"/>
    <w:rsid w:val="002A2016"/>
    <w:rsid w:val="002A67BA"/>
    <w:rsid w:val="002B28D4"/>
    <w:rsid w:val="002C489D"/>
    <w:rsid w:val="002D0EF8"/>
    <w:rsid w:val="002D42C8"/>
    <w:rsid w:val="002D6B79"/>
    <w:rsid w:val="0030117A"/>
    <w:rsid w:val="00313B36"/>
    <w:rsid w:val="00317482"/>
    <w:rsid w:val="00374B81"/>
    <w:rsid w:val="00390497"/>
    <w:rsid w:val="00395943"/>
    <w:rsid w:val="003A6E9B"/>
    <w:rsid w:val="003A7068"/>
    <w:rsid w:val="003C3120"/>
    <w:rsid w:val="003D75F8"/>
    <w:rsid w:val="003E2247"/>
    <w:rsid w:val="003E22D6"/>
    <w:rsid w:val="003E7B85"/>
    <w:rsid w:val="004269D8"/>
    <w:rsid w:val="00430519"/>
    <w:rsid w:val="00430FA9"/>
    <w:rsid w:val="004507C9"/>
    <w:rsid w:val="00455038"/>
    <w:rsid w:val="00455977"/>
    <w:rsid w:val="004848CE"/>
    <w:rsid w:val="00493DE2"/>
    <w:rsid w:val="0049749B"/>
    <w:rsid w:val="004D3BD9"/>
    <w:rsid w:val="004D5349"/>
    <w:rsid w:val="004D6993"/>
    <w:rsid w:val="004F2A82"/>
    <w:rsid w:val="00502FB5"/>
    <w:rsid w:val="005206B1"/>
    <w:rsid w:val="005303DC"/>
    <w:rsid w:val="00534324"/>
    <w:rsid w:val="0054686D"/>
    <w:rsid w:val="00570458"/>
    <w:rsid w:val="00575425"/>
    <w:rsid w:val="005761AD"/>
    <w:rsid w:val="00580EF3"/>
    <w:rsid w:val="00592851"/>
    <w:rsid w:val="00592BDA"/>
    <w:rsid w:val="005939E4"/>
    <w:rsid w:val="005B563A"/>
    <w:rsid w:val="005C1F16"/>
    <w:rsid w:val="005D2FAF"/>
    <w:rsid w:val="005D38E3"/>
    <w:rsid w:val="005D51E2"/>
    <w:rsid w:val="005E50BA"/>
    <w:rsid w:val="006143B8"/>
    <w:rsid w:val="006160AA"/>
    <w:rsid w:val="0064305A"/>
    <w:rsid w:val="00664B1F"/>
    <w:rsid w:val="006712B6"/>
    <w:rsid w:val="00671452"/>
    <w:rsid w:val="006715AD"/>
    <w:rsid w:val="006A3B0B"/>
    <w:rsid w:val="006B6844"/>
    <w:rsid w:val="006D0726"/>
    <w:rsid w:val="00710F95"/>
    <w:rsid w:val="007149DD"/>
    <w:rsid w:val="00715926"/>
    <w:rsid w:val="00715E01"/>
    <w:rsid w:val="00725F67"/>
    <w:rsid w:val="007302BB"/>
    <w:rsid w:val="00731B12"/>
    <w:rsid w:val="00735A83"/>
    <w:rsid w:val="00737A96"/>
    <w:rsid w:val="00744904"/>
    <w:rsid w:val="00747E1C"/>
    <w:rsid w:val="007500B2"/>
    <w:rsid w:val="00755E05"/>
    <w:rsid w:val="00763084"/>
    <w:rsid w:val="007827AC"/>
    <w:rsid w:val="007A039A"/>
    <w:rsid w:val="007B440F"/>
    <w:rsid w:val="007C3F66"/>
    <w:rsid w:val="007E23B5"/>
    <w:rsid w:val="007E7BF7"/>
    <w:rsid w:val="007F53FD"/>
    <w:rsid w:val="00814A48"/>
    <w:rsid w:val="008577A9"/>
    <w:rsid w:val="00871D1F"/>
    <w:rsid w:val="0087721E"/>
    <w:rsid w:val="008858C4"/>
    <w:rsid w:val="0088753C"/>
    <w:rsid w:val="008903B5"/>
    <w:rsid w:val="00890C86"/>
    <w:rsid w:val="00891D87"/>
    <w:rsid w:val="008D4C9F"/>
    <w:rsid w:val="008D63F8"/>
    <w:rsid w:val="008E2B41"/>
    <w:rsid w:val="008E3ADD"/>
    <w:rsid w:val="008F1100"/>
    <w:rsid w:val="009144BF"/>
    <w:rsid w:val="0091493C"/>
    <w:rsid w:val="00916249"/>
    <w:rsid w:val="00916312"/>
    <w:rsid w:val="009222A7"/>
    <w:rsid w:val="00955FA6"/>
    <w:rsid w:val="009636A4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9E168B"/>
    <w:rsid w:val="00A00C53"/>
    <w:rsid w:val="00A034D6"/>
    <w:rsid w:val="00A0522C"/>
    <w:rsid w:val="00A076E7"/>
    <w:rsid w:val="00A137DD"/>
    <w:rsid w:val="00A55A74"/>
    <w:rsid w:val="00A629DD"/>
    <w:rsid w:val="00A6649E"/>
    <w:rsid w:val="00A912F5"/>
    <w:rsid w:val="00A977CA"/>
    <w:rsid w:val="00AB111A"/>
    <w:rsid w:val="00AC507F"/>
    <w:rsid w:val="00AC6DAC"/>
    <w:rsid w:val="00AE328D"/>
    <w:rsid w:val="00AE4679"/>
    <w:rsid w:val="00AE7AE0"/>
    <w:rsid w:val="00B03759"/>
    <w:rsid w:val="00B11E52"/>
    <w:rsid w:val="00B12E1C"/>
    <w:rsid w:val="00B13CC6"/>
    <w:rsid w:val="00B40973"/>
    <w:rsid w:val="00B50E71"/>
    <w:rsid w:val="00B52856"/>
    <w:rsid w:val="00B56C9D"/>
    <w:rsid w:val="00B56E41"/>
    <w:rsid w:val="00B63371"/>
    <w:rsid w:val="00B74CB2"/>
    <w:rsid w:val="00B900D0"/>
    <w:rsid w:val="00B9412C"/>
    <w:rsid w:val="00B97F4C"/>
    <w:rsid w:val="00BA104A"/>
    <w:rsid w:val="00BC0991"/>
    <w:rsid w:val="00BC155D"/>
    <w:rsid w:val="00BF0C38"/>
    <w:rsid w:val="00C11397"/>
    <w:rsid w:val="00C20E56"/>
    <w:rsid w:val="00C327E5"/>
    <w:rsid w:val="00C377EA"/>
    <w:rsid w:val="00C40734"/>
    <w:rsid w:val="00C7245B"/>
    <w:rsid w:val="00C90D01"/>
    <w:rsid w:val="00CA5967"/>
    <w:rsid w:val="00CA6D3B"/>
    <w:rsid w:val="00CA6EE2"/>
    <w:rsid w:val="00CB4800"/>
    <w:rsid w:val="00CB69E9"/>
    <w:rsid w:val="00CC03A8"/>
    <w:rsid w:val="00CE0636"/>
    <w:rsid w:val="00CF7DF5"/>
    <w:rsid w:val="00D16F8E"/>
    <w:rsid w:val="00D23E9A"/>
    <w:rsid w:val="00D24052"/>
    <w:rsid w:val="00D340B5"/>
    <w:rsid w:val="00D43C3F"/>
    <w:rsid w:val="00D5627A"/>
    <w:rsid w:val="00D62C1A"/>
    <w:rsid w:val="00D7373C"/>
    <w:rsid w:val="00D840BB"/>
    <w:rsid w:val="00D90008"/>
    <w:rsid w:val="00D92FA4"/>
    <w:rsid w:val="00D95659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7C94"/>
    <w:rsid w:val="00E755CB"/>
    <w:rsid w:val="00E7707F"/>
    <w:rsid w:val="00E86EA8"/>
    <w:rsid w:val="00EC684D"/>
    <w:rsid w:val="00EE4DBD"/>
    <w:rsid w:val="00EF0A30"/>
    <w:rsid w:val="00F02815"/>
    <w:rsid w:val="00F03138"/>
    <w:rsid w:val="00F10697"/>
    <w:rsid w:val="00F11822"/>
    <w:rsid w:val="00F16D72"/>
    <w:rsid w:val="00F223EF"/>
    <w:rsid w:val="00F234FF"/>
    <w:rsid w:val="00F50C45"/>
    <w:rsid w:val="00F531EE"/>
    <w:rsid w:val="00F8343A"/>
    <w:rsid w:val="00F8711D"/>
    <w:rsid w:val="00F87E7D"/>
    <w:rsid w:val="00F909B5"/>
    <w:rsid w:val="00FA085E"/>
    <w:rsid w:val="00FB1B95"/>
    <w:rsid w:val="00FB411A"/>
    <w:rsid w:val="00FB4E51"/>
    <w:rsid w:val="00FC3417"/>
    <w:rsid w:val="00FC70B6"/>
    <w:rsid w:val="00FD0375"/>
    <w:rsid w:val="00FD1199"/>
    <w:rsid w:val="00FF11F0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4D11D6"/>
  <w15:docId w15:val="{114B09FC-964B-4F32-9785-9CA73AD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40BB"/>
    <w:pPr>
      <w:spacing w:after="0" w:line="240" w:lineRule="auto"/>
      <w:outlineLvl w:val="0"/>
    </w:pPr>
    <w:rPr>
      <w:rFonts w:ascii="Exo 2" w:eastAsia="Times New Roman" w:hAnsi="Exo 2" w:cs="Times New Roman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840BB"/>
    <w:rPr>
      <w:rFonts w:ascii="Exo 2" w:eastAsia="Times New Roman" w:hAnsi="Exo 2" w:cs="Times New Roman"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D3B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F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F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3848">
      <w:bodyDiv w:val="1"/>
      <w:marLeft w:val="0"/>
      <w:marRight w:val="0"/>
      <w:marTop w:val="15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ogloszenie_prasowe.dotx</Template>
  <TotalTime>9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Kaftański Paweł</dc:creator>
  <cp:lastModifiedBy>l.sandros@neuron.pl</cp:lastModifiedBy>
  <cp:revision>17</cp:revision>
  <cp:lastPrinted>2017-03-08T14:07:00Z</cp:lastPrinted>
  <dcterms:created xsi:type="dcterms:W3CDTF">2017-03-10T07:46:00Z</dcterms:created>
  <dcterms:modified xsi:type="dcterms:W3CDTF">2017-03-16T07:42:00Z</dcterms:modified>
</cp:coreProperties>
</file>